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ECF33" w14:textId="77777777" w:rsidR="004470B5" w:rsidRDefault="004470B5">
      <w:pPr>
        <w:spacing w:line="276" w:lineRule="auto"/>
        <w:jc w:val="both"/>
        <w:rPr>
          <w:rFonts w:ascii="Times New Roman" w:hAnsi="Times New Roman"/>
        </w:rPr>
      </w:pPr>
    </w:p>
    <w:p w14:paraId="522F82D6" w14:textId="3F1EDD67" w:rsidR="004470B5" w:rsidRDefault="00C2272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ST.I.271</w:t>
      </w:r>
      <w:r w:rsidR="003D0612">
        <w:rPr>
          <w:rFonts w:ascii="Times New Roman" w:hAnsi="Times New Roman"/>
          <w:b/>
          <w:bCs/>
        </w:rPr>
        <w:t>.</w:t>
      </w:r>
      <w:r w:rsidR="00521C56"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.202</w:t>
      </w:r>
      <w:r w:rsidR="00FE20FC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Załącznik nr </w:t>
      </w:r>
      <w:r w:rsidR="00B1281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do SWZ</w:t>
      </w:r>
    </w:p>
    <w:p w14:paraId="03BB2523" w14:textId="77777777" w:rsidR="004470B5" w:rsidRDefault="004470B5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</w:p>
    <w:p w14:paraId="3D8C5794" w14:textId="77777777" w:rsidR="004470B5" w:rsidRDefault="00000000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Times New Roman" w:hAnsi="Times New Roman"/>
        </w:rPr>
        <w:t>Wzór oświadczenia o braku podstaw do wykluczenia</w:t>
      </w:r>
    </w:p>
    <w:p w14:paraId="4C089485" w14:textId="77777777" w:rsidR="004470B5" w:rsidRDefault="00000000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</w:t>
      </w:r>
    </w:p>
    <w:p w14:paraId="00367E4C" w14:textId="77777777" w:rsidR="004470B5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mina Pokój </w:t>
      </w:r>
      <w:r>
        <w:rPr>
          <w:rFonts w:ascii="Times New Roman" w:hAnsi="Times New Roman"/>
        </w:rPr>
        <w:t>zwana dalej „Zamawiającym”</w:t>
      </w:r>
    </w:p>
    <w:p w14:paraId="4597E421" w14:textId="77777777" w:rsidR="004470B5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6F179A82" w14:textId="77777777" w:rsidR="004470B5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778F5141" w14:textId="77777777" w:rsidR="004470B5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6CE5074B" w14:textId="77777777" w:rsidR="004470B5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7">
        <w:r w:rsidR="004470B5"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2955CC45" w14:textId="77777777" w:rsidR="004470B5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8">
        <w:r w:rsidR="004470B5"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5B8A4F01" w14:textId="77777777" w:rsidR="004470B5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color w:val="000000" w:themeColor="text1"/>
          <w:u w:val="single"/>
        </w:rPr>
        <w:t xml:space="preserve">Godziny urzędowania 7:30- 15:30 </w:t>
      </w:r>
      <w:r>
        <w:rPr>
          <w:rFonts w:ascii="Times New Roman" w:hAnsi="Times New Roman" w:cs="Arial"/>
          <w:b/>
          <w:bCs/>
          <w:u w:val="single"/>
        </w:rPr>
        <w:t>z wyłączeniem dni ustawowo wolnych od pracy.</w:t>
      </w:r>
    </w:p>
    <w:p w14:paraId="6405AE55" w14:textId="77777777" w:rsidR="004470B5" w:rsidRDefault="004470B5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FDCBF8" w14:textId="77777777" w:rsidR="004470B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0" w:name="_Hlk60979432"/>
      <w:bookmarkEnd w:id="0"/>
    </w:p>
    <w:p w14:paraId="4B86C1CF" w14:textId="77777777" w:rsidR="004470B5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BC5FE71" w14:textId="77777777" w:rsidR="004470B5" w:rsidRDefault="00000000">
      <w:pPr>
        <w:spacing w:line="276" w:lineRule="auto"/>
        <w:ind w:right="452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45BED92B" w14:textId="77777777" w:rsidR="004470B5" w:rsidRDefault="004470B5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459E0F3A" w14:textId="77777777" w:rsidR="004470B5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5BBAFE48" w14:textId="77777777" w:rsidR="004470B5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FBA04AC" w14:textId="77777777" w:rsidR="004470B5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0E51FF46" w14:textId="77777777" w:rsidR="004470B5" w:rsidRDefault="004470B5">
      <w:pPr>
        <w:spacing w:line="276" w:lineRule="auto"/>
        <w:rPr>
          <w:rFonts w:ascii="Cambria" w:hAnsi="Cambria"/>
          <w:i/>
        </w:rPr>
      </w:pPr>
    </w:p>
    <w:p w14:paraId="7ABACA29" w14:textId="77777777" w:rsidR="004470B5" w:rsidRDefault="004470B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8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70"/>
      </w:tblGrid>
      <w:tr w:rsidR="004470B5" w14:paraId="51732901" w14:textId="77777777">
        <w:tc>
          <w:tcPr>
            <w:tcW w:w="9870" w:type="dxa"/>
            <w:shd w:val="clear" w:color="auto" w:fill="F2F2F2" w:themeFill="background1" w:themeFillShade="F2"/>
          </w:tcPr>
          <w:p w14:paraId="6AEA8DC3" w14:textId="6E129F49" w:rsidR="004470B5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C2272D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C2272D">
              <w:rPr>
                <w:rFonts w:ascii="Times New Roman" w:hAnsi="Times New Roman"/>
                <w:b/>
              </w:rPr>
              <w:t>320</w:t>
            </w:r>
            <w:r>
              <w:rPr>
                <w:rFonts w:ascii="Times New Roman" w:hAnsi="Times New Roman"/>
                <w:b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b/>
              </w:rPr>
              <w:t>późn</w:t>
            </w:r>
            <w:proofErr w:type="spellEnd"/>
            <w:r>
              <w:rPr>
                <w:rFonts w:ascii="Times New Roman" w:hAnsi="Times New Roman"/>
                <w:b/>
              </w:rPr>
              <w:t>. zm.) - dalej: ustawa Pzp oraz na podstawie art. 7 ust. 1 ustawy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Style w:val="Pogrubienie"/>
                <w:rFonts w:ascii="Times New Roman" w:hAnsi="Times New Roman"/>
              </w:rPr>
              <w:t>o szczególnych rozwiązaniach w zakresie przeciwdziałania wspieraniu agresji na Ukrainę oraz służących ochronie bezpieczeństwa narodowego</w:t>
            </w:r>
          </w:p>
          <w:p w14:paraId="434D703E" w14:textId="77777777" w:rsidR="004470B5" w:rsidRDefault="004470B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CD7E4DA" w14:textId="77777777" w:rsidR="004470B5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49F8F2D7" w14:textId="77777777" w:rsidR="004470B5" w:rsidRDefault="004470B5">
      <w:pPr>
        <w:spacing w:line="276" w:lineRule="auto"/>
        <w:rPr>
          <w:rFonts w:ascii="Cambria" w:hAnsi="Cambria"/>
          <w:b/>
        </w:rPr>
      </w:pPr>
    </w:p>
    <w:p w14:paraId="17532ECE" w14:textId="46693C9E" w:rsidR="004470B5" w:rsidRPr="00B12814" w:rsidRDefault="00000000" w:rsidP="00B1281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 którego przedmiotem jest zadanie  pn.</w:t>
      </w:r>
      <w:r w:rsidRPr="00B12814">
        <w:rPr>
          <w:rFonts w:ascii="Times New Roman" w:hAnsi="Times New Roman"/>
          <w:b/>
          <w:bCs/>
        </w:rPr>
        <w:t xml:space="preserve"> </w:t>
      </w:r>
      <w:r w:rsidR="00B12814" w:rsidRPr="00B12814">
        <w:rPr>
          <w:rFonts w:ascii="Times New Roman" w:hAnsi="Times New Roman"/>
          <w:b/>
          <w:bCs/>
        </w:rPr>
        <w:t>„</w:t>
      </w:r>
      <w:r w:rsidR="00B12814" w:rsidRPr="00B12814">
        <w:rPr>
          <w:rFonts w:ascii="Times New Roman" w:hAnsi="Times New Roman"/>
          <w:b/>
          <w:bCs/>
        </w:rPr>
        <w:t>Adaptacja budynku komunalnego w Domaradzkiej Kuźni, ul. Szkolna 5, 46-034 Pokój na magazyn obrony cywilnej</w:t>
      </w:r>
      <w:r w:rsidR="00B12814" w:rsidRPr="00B12814">
        <w:rPr>
          <w:rFonts w:ascii="Times New Roman" w:hAnsi="Times New Roman"/>
          <w:b/>
          <w:bCs/>
        </w:rPr>
        <w:t>”</w:t>
      </w:r>
      <w:r w:rsidR="00B128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prowadzonego przez Gminę</w:t>
      </w:r>
      <w:r>
        <w:rPr>
          <w:rFonts w:ascii="Times New Roman" w:eastAsia="Calibri" w:hAnsi="Times New Roman"/>
        </w:rPr>
        <w:t xml:space="preserve"> Pokój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oświadczam, że:</w:t>
      </w:r>
    </w:p>
    <w:p w14:paraId="6D375A97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7F9B572D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nie podlega wykluczeniu:</w:t>
      </w:r>
    </w:p>
    <w:p w14:paraId="056C5129" w14:textId="77777777" w:rsidR="004470B5" w:rsidRDefault="00000000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Pzp oraz na podstawie art. 7 ust. 1 ustawy </w:t>
      </w:r>
      <w:r>
        <w:rPr>
          <w:rStyle w:val="Pogrubienie"/>
          <w:rFonts w:ascii="Times New Roman" w:hAnsi="Times New Roman"/>
          <w:b w:val="0"/>
          <w:bCs w:val="0"/>
        </w:rPr>
        <w:t>o szczególnych rozwiązaniach w zakresie przeciwdziałania wspieraniu agresji na Ukrainę oraz służących ochronie bezpieczeństwa narodowego</w:t>
      </w:r>
    </w:p>
    <w:p w14:paraId="27725675" w14:textId="77777777" w:rsidR="004470B5" w:rsidRDefault="004470B5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86B81B2" w14:textId="77777777" w:rsidR="004470B5" w:rsidRDefault="004470B5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</w:p>
    <w:p w14:paraId="7F5B7688" w14:textId="77777777" w:rsidR="004470B5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TAK (podlega wykluczeniu) /NIE*(nie podlega wykluczeniu) </w:t>
      </w:r>
    </w:p>
    <w:p w14:paraId="72DF3CAF" w14:textId="77777777" w:rsidR="004470B5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7927FA62" w14:textId="77777777" w:rsidR="004470B5" w:rsidRDefault="004470B5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0DBD88B3" w14:textId="77777777" w:rsidR="004470B5" w:rsidRDefault="00000000">
      <w:pPr>
        <w:spacing w:line="276" w:lineRule="auto"/>
        <w:ind w:left="284" w:firstLine="42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Jeżeli TAK przejść do sekcji 2 poniżej.</w:t>
      </w:r>
    </w:p>
    <w:p w14:paraId="3B3201AF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08777B6E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6AC6F12B" w14:textId="77777777" w:rsidR="004470B5" w:rsidRDefault="004470B5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D1EE007" w14:textId="77777777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>
        <w:rPr>
          <w:rFonts w:ascii="Times New Roman" w:hAnsi="Times New Roman"/>
          <w:sz w:val="22"/>
          <w:szCs w:val="22"/>
        </w:rPr>
        <w:t xml:space="preserve">ustawy Pzp </w:t>
      </w:r>
      <w:r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54854B7A" w14:textId="77777777" w:rsidR="004470B5" w:rsidRDefault="004470B5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18AD668F" w14:textId="77777777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Jednocześnie oświadczam, że na podstawie art. 110 ust. 2 ustawy Pzp podmiot, </w:t>
      </w:r>
      <w:r>
        <w:rPr>
          <w:rFonts w:ascii="Times New Roman" w:hAnsi="Times New Roman"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4F442A41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0515E332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340" w:firstLine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Oświadczenie zgodne z art. 7 ust. 1 ustawy z dnia 13 kwietnia 2022 r. o szczególnych rozwiązaniach w zakresie przeciwdziałania wspieraniu agresji na Ukrainę  oraz służących ochronie bezpieczeństwa narodowego (Dz. U. Poz. 835)</w:t>
      </w:r>
    </w:p>
    <w:p w14:paraId="33B9B800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6D4B2BC" w14:textId="3A2F0AE0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</w:t>
      </w:r>
      <w:r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7 </w:t>
      </w:r>
      <w:r>
        <w:rPr>
          <w:rFonts w:ascii="Times New Roman" w:hAnsi="Times New Roman"/>
          <w:sz w:val="22"/>
          <w:szCs w:val="22"/>
        </w:rPr>
        <w:t>ustawy  z dnia 13 kwietnia 2022 r. o szczególnych rozwiązaniach w zakresie przeciwdziałania wspieraniu agresji na Ukrainę  oraz służących ochronie bezpieczeństwa narodowego (Dz. U. Poz. 835)</w:t>
      </w:r>
      <w:r>
        <w:rPr>
          <w:rFonts w:ascii="Times New Roman" w:hAnsi="Times New Roman"/>
          <w:sz w:val="22"/>
          <w:szCs w:val="22"/>
          <w:vertAlign w:val="superscript"/>
        </w:rPr>
        <w:t>1</w:t>
      </w:r>
    </w:p>
    <w:p w14:paraId="58D9D539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37D5E085" w14:textId="77777777" w:rsidR="004470B5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TAK/NIE*</w:t>
      </w:r>
    </w:p>
    <w:p w14:paraId="23132EFA" w14:textId="77777777" w:rsidR="004470B5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31FDEC70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5644054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2204C6D6" w14:textId="77777777" w:rsidR="004470B5" w:rsidRDefault="004470B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2C4CBE02" w14:textId="77777777" w:rsidR="004470B5" w:rsidRDefault="00000000">
      <w:pPr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17222A65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14C12C1A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51C598E4" w14:textId="77777777" w:rsidR="004470B5" w:rsidRDefault="004470B5">
      <w:pPr>
        <w:jc w:val="both"/>
        <w:rPr>
          <w:rFonts w:ascii="Times New Roman" w:hAnsi="Times New Roman"/>
        </w:rPr>
      </w:pPr>
    </w:p>
    <w:p w14:paraId="24874C8E" w14:textId="77777777" w:rsidR="004470B5" w:rsidRDefault="004470B5">
      <w:pPr>
        <w:jc w:val="both"/>
        <w:rPr>
          <w:rFonts w:ascii="Times New Roman" w:hAnsi="Times New Roman"/>
        </w:rPr>
      </w:pPr>
    </w:p>
    <w:p w14:paraId="7590A25F" w14:textId="77777777" w:rsidR="004470B5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p w14:paraId="48B21EF5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745A6E00" w14:textId="77777777" w:rsidR="004470B5" w:rsidRDefault="004470B5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4C3ADD67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94C855F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A555E4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lastRenderedPageBreak/>
        <w:t>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DCF77F" w14:textId="77777777" w:rsidR="004470B5" w:rsidRDefault="00000000">
      <w:pPr>
        <w:jc w:val="both"/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4B95D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21ED12B8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0FCCEEF1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7EC8FC18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56BE5935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132AFBE9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19A0B2C8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61B590BE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51FADEC3" w14:textId="77777777" w:rsidR="006E7661" w:rsidRPr="006E7661" w:rsidRDefault="006E7661" w:rsidP="006E7661">
      <w:pPr>
        <w:rPr>
          <w:rFonts w:ascii="Times New Roman" w:hAnsi="Times New Roman"/>
          <w:sz w:val="20"/>
          <w:szCs w:val="20"/>
        </w:rPr>
      </w:pPr>
    </w:p>
    <w:p w14:paraId="6E9AB5A3" w14:textId="77777777" w:rsidR="006E7661" w:rsidRDefault="006E7661" w:rsidP="006E7661">
      <w:pP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</w:pPr>
    </w:p>
    <w:p w14:paraId="1FD4526E" w14:textId="2F6B134A" w:rsidR="006E7661" w:rsidRPr="006E7661" w:rsidRDefault="006E7661" w:rsidP="006E7661">
      <w:pPr>
        <w:tabs>
          <w:tab w:val="left" w:pos="275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6E7661" w:rsidRPr="006E7661">
      <w:headerReference w:type="default" r:id="rId9"/>
      <w:footerReference w:type="default" r:id="rId10"/>
      <w:pgSz w:w="11906" w:h="16838"/>
      <w:pgMar w:top="1426" w:right="1417" w:bottom="1417" w:left="1020" w:header="85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68419" w14:textId="77777777" w:rsidR="00FE05C4" w:rsidRDefault="00FE05C4">
      <w:r>
        <w:separator/>
      </w:r>
    </w:p>
  </w:endnote>
  <w:endnote w:type="continuationSeparator" w:id="0">
    <w:p w14:paraId="48F3A8D6" w14:textId="77777777" w:rsidR="00FE05C4" w:rsidRDefault="00FE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188F" w14:textId="4513C3E7" w:rsidR="004470B5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20"/>
        <w:szCs w:val="20"/>
        <w:bdr w:val="single" w:sz="4" w:space="0" w:color="000000"/>
      </w:rPr>
      <w:t xml:space="preserve">Zał. Nr </w:t>
    </w:r>
    <w:r w:rsidR="00B12814">
      <w:rPr>
        <w:rFonts w:ascii="Times New Roman" w:hAnsi="Times New Roman"/>
        <w:sz w:val="20"/>
        <w:szCs w:val="20"/>
        <w:bdr w:val="single" w:sz="4" w:space="0" w:color="000000"/>
      </w:rPr>
      <w:t>4</w:t>
    </w:r>
    <w:r>
      <w:rPr>
        <w:rFonts w:ascii="Times New Roman" w:hAnsi="Times New Roman"/>
        <w:sz w:val="20"/>
        <w:szCs w:val="20"/>
        <w:bdr w:val="single" w:sz="4" w:space="0" w:color="000000"/>
      </w:rPr>
      <w:t xml:space="preserve"> do SWZ – Wzór oświadczenia o braku podstaw do wykluczenia</w:t>
    </w:r>
    <w:r>
      <w:rPr>
        <w:rFonts w:ascii="Times New Roman" w:hAnsi="Times New Roman"/>
        <w:sz w:val="20"/>
        <w:szCs w:val="20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EE861" w14:textId="77777777" w:rsidR="00FE05C4" w:rsidRDefault="00FE05C4">
      <w:r>
        <w:separator/>
      </w:r>
    </w:p>
  </w:footnote>
  <w:footnote w:type="continuationSeparator" w:id="0">
    <w:p w14:paraId="1883A38F" w14:textId="77777777" w:rsidR="00FE05C4" w:rsidRDefault="00FE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4DD3" w14:textId="1C020548" w:rsidR="004470B5" w:rsidRPr="00C2272D" w:rsidRDefault="00C2272D" w:rsidP="00C2272D">
    <w:pPr>
      <w:pStyle w:val="NormalnyWeb"/>
      <w:jc w:val="center"/>
      <w:rPr>
        <w:rFonts w:eastAsia="Times New Roman"/>
        <w:color w:val="auto"/>
        <w:kern w:val="0"/>
        <w:sz w:val="24"/>
        <w:szCs w:val="24"/>
        <w:lang w:eastAsia="pl-PL"/>
      </w:rPr>
    </w:pPr>
    <w:r>
      <w:rPr>
        <w:rFonts w:eastAsia="Times New Roman"/>
        <w:noProof/>
        <w:color w:val="auto"/>
        <w:kern w:val="0"/>
        <w:sz w:val="24"/>
        <w:lang w:eastAsia="pl-P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9B4"/>
    <w:multiLevelType w:val="multilevel"/>
    <w:tmpl w:val="2320D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F8E1722"/>
    <w:multiLevelType w:val="multilevel"/>
    <w:tmpl w:val="31804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12220383">
    <w:abstractNumId w:val="0"/>
  </w:num>
  <w:num w:numId="2" w16cid:durableId="1874223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B5"/>
    <w:rsid w:val="00043C82"/>
    <w:rsid w:val="000A1240"/>
    <w:rsid w:val="002239CD"/>
    <w:rsid w:val="003D0612"/>
    <w:rsid w:val="004470B5"/>
    <w:rsid w:val="004E70FB"/>
    <w:rsid w:val="00521C56"/>
    <w:rsid w:val="006504B4"/>
    <w:rsid w:val="00673DF0"/>
    <w:rsid w:val="006E7661"/>
    <w:rsid w:val="007B0EDE"/>
    <w:rsid w:val="00823C83"/>
    <w:rsid w:val="0098263F"/>
    <w:rsid w:val="00B12814"/>
    <w:rsid w:val="00B436ED"/>
    <w:rsid w:val="00C2272D"/>
    <w:rsid w:val="00D129F5"/>
    <w:rsid w:val="00DC3B85"/>
    <w:rsid w:val="00FB7B19"/>
    <w:rsid w:val="00FE05C4"/>
    <w:rsid w:val="00FE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04834"/>
  <w15:docId w15:val="{CBF8DD16-AD83-4088-9AE4-FF784669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C2272D"/>
    <w:pPr>
      <w:suppressAutoHyphens w:val="0"/>
      <w:spacing w:before="280" w:after="280" w:line="276" w:lineRule="auto"/>
      <w:jc w:val="both"/>
    </w:pPr>
    <w:rPr>
      <w:rFonts w:ascii="Times New Roman" w:eastAsia="Arial" w:hAnsi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@nowaso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gminapokoj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cp:lastPrinted>2025-05-13T11:00:00Z</cp:lastPrinted>
  <dcterms:created xsi:type="dcterms:W3CDTF">2025-11-03T15:06:00Z</dcterms:created>
  <dcterms:modified xsi:type="dcterms:W3CDTF">2025-11-03T15:06:00Z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